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footnotes.xml" ContentType="application/vnd.openxmlformats-officedocument.wordprocessingml.footnot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5CA290D1">
      <w:pPr>
        <w:pBdr/>
        <w:spacing/>
        <w:ind/>
        <w:rPr/>
      </w:pPr>
      <w:r>
        <w:rPr>
          <w:highlight w:val="none"/>
        </w:rPr>
      </w:r>
      <w:r>
        <w:rPr>
          <w:highlight w:val="none"/>
        </w:rPr>
      </w:r>
      <w:r>
        <w:rPr>
          <w:highlight w:val="none"/>
        </w:rPr>
        <w:t xml:space="preserve">Mort de Quentin, le militant d’extrême droite lynché par des antifascistes. </w:t>
      </w:r>
      <w:r>
        <w:rPr>
          <w:highlight w:val="none"/>
        </w:rPr>
      </w:r>
      <w:r>
        <w:rPr>
          <w:highlight w:val="none"/>
        </w:rPr>
      </w:r>
    </w:p>
    <w:p w14:paraId="123B0478">
      <w:pPr>
        <w:pBdr/>
        <w:spacing/>
        <w:ind/>
        <w:rPr>
          <w:highlight w:val="none"/>
        </w:rPr>
      </w:pPr>
      <w:r>
        <w:t xml:space="preserve">Si on ne peut pas crier que justice est faite et que par conséquent, on ne peut pas se féliciter de la mort de ce militant d’extrême droite et surtout pas de la façon dont il a été tué, et ce parce qu’on n’assassine pas les gens (on débat, on s’engueule, on</w:t>
      </w:r>
      <w:r>
        <w:t xml:space="preserve"> frappe, on punit mais on n’assassine pas) dans la mesure où si on ne soumet personne à la torture, on n’assassine pas les gens, soit, même si on admet que écraser les fascistes, ce n’est pas ça, il faut quand même avouer que l’extrême droite aussi assassin</w:t>
      </w:r>
      <w:r>
        <w:t xml:space="preserve">e régulièrement, voire plus qu’on l’imagine, lorsqu’elle a la possibilité de ne pas se gêner pour le faire.</w:t>
      </w:r>
      <w:r/>
    </w:p>
    <w:p w14:paraId="4B3B60E1">
      <w:pPr>
        <w:pBdr/>
        <w:spacing/>
        <w:ind/>
        <w:rPr/>
      </w:pPr>
      <w:r/>
      <w:r/>
    </w:p>
    <w:p w14:paraId="2CE623EB">
      <w:pPr>
        <w:pBdr/>
        <w:spacing/>
        <w:ind/>
        <w:rPr/>
      </w:pPr>
      <w:r>
        <w:t xml:space="preserve">Je ne crie donc pas que justice est faite, et je donnerai même mes condoléances à sa famille, sachant que je sais ce qu’est perdre un être cher quoi qu’il arrive. Surtout qu’on n’est pas à l’abri du même phénomène en cas de représailles. Car cela va inévita</w:t>
      </w:r>
      <w:r>
        <w:t xml:space="preserve">blement donner du bâton pour nous taper dessus à nous, les antifascistes, en plus que ça donnera un boulevard à l’extrême droite pour alimenter. Mais cela dit, après, si je suis archi contre la peine de mort, c’est pour qui que ce soit, donc y compris pour </w:t>
      </w:r>
      <w:r>
        <w:t xml:space="preserve">un facho, sinon c’est le deux poids et deux mesures. Après, bien sûr, je ne vais pas verser une larme pour lui mais c’est une question de principe pour ne pas donner d’armes aux adversaires justement.</w:t>
      </w:r>
      <w:r/>
    </w:p>
    <w:p w14:paraId="58DC6D7E">
      <w:pPr>
        <w:pBdr/>
        <w:spacing/>
        <w:ind/>
        <w:rPr/>
      </w:pPr>
      <w:r/>
      <w:r/>
    </w:p>
    <w:p w14:paraId="1C1D68D0">
      <w:pPr>
        <w:pBdr/>
        <w:spacing/>
        <w:ind/>
        <w:rPr/>
      </w:pPr>
      <w:r>
        <w:t xml:space="preserve">Mais halte aux deux poids deux mesures car mis à part qu’il a eu le droit à une minute de silence à l’assemblée tandis que d’autres victimes de l’extrême droite n’ont même pas eu droit à une pensée voire un deuil dans cette « Douce France », il faut affirme</w:t>
      </w:r>
      <w:r>
        <w:t xml:space="preserve">r que même si des antifascistes ont agi ainsi probablement sous l’influence de slogans durs et radicaux, pour autant c’est accidentel plutôt et rien par rapport au nombre de victimes de l’extrême droite.</w:t>
      </w:r>
      <w:r/>
    </w:p>
    <w:p w14:paraId="798A397A">
      <w:pPr>
        <w:pBdr/>
        <w:spacing/>
        <w:ind/>
        <w:rPr/>
      </w:pPr>
      <w:r/>
      <w:r/>
    </w:p>
    <w:p w14:paraId="462EB147">
      <w:pPr>
        <w:pBdr/>
        <w:spacing/>
        <w:ind/>
        <w:rPr/>
      </w:pPr>
      <w:r>
        <w:t xml:space="preserve">Oui, car en attendant, c’est l’extrême droite qui a tué et qui tue le plus régulièrement, qu’il s’agisse de s’attaquer physiquement voire de buter des immigrés ou leurs descendants comme des lapins de sang froid, ou de balancer des immigrés dans la Seine, d</w:t>
      </w:r>
      <w:r>
        <w:t xml:space="preserve">e profaner des cimetières, de poser des bombes dans des foyers de migrants etc….. Bah ce sont les fascistes et certainement pas les antifascistes</w:t>
      </w:r>
      <w:r/>
    </w:p>
    <w:p w14:paraId="41F332FC">
      <w:pPr>
        <w:pBdr/>
        <w:spacing/>
        <w:ind/>
        <w:rPr/>
      </w:pPr>
      <w:r/>
      <w:r/>
    </w:p>
    <w:p w14:paraId="3FCC4870">
      <w:pPr>
        <w:pBdr/>
        <w:spacing/>
        <w:ind/>
        <w:rPr/>
      </w:pPr>
      <w:r>
        <w:t xml:space="preserve">Outre les meurtres de Ibrahim Ali et de Ibrahim Bouaram, l’affaire Carpentras perpétrée par les skinheads, et hélas bien d’autres forfaits fascistes, prenons ici quelques exemples :</w:t>
      </w:r>
      <w:r/>
    </w:p>
    <w:p w14:paraId="3715CE92">
      <w:pPr>
        <w:pBdr/>
        <w:spacing/>
        <w:ind/>
        <w:rPr/>
      </w:pPr>
      <w:r/>
      <w:r/>
    </w:p>
    <w:p w14:paraId="57E698BE">
      <w:pPr>
        <w:pBdr/>
        <w:spacing/>
        <w:ind/>
        <w:rPr/>
      </w:pPr>
      <w:r>
        <w:t xml:space="preserve">    Attentats terroristes et attaques directes, qu’elles soient réussies ou juste des tentatives.</w:t>
      </w:r>
      <w:r/>
    </w:p>
    <w:p w14:paraId="5AC0BC74">
      <w:pPr>
        <w:pBdr/>
        <w:spacing/>
        <w:ind/>
        <w:rPr/>
      </w:pPr>
      <w:r>
        <w:t xml:space="preserve">    Novembre 2000 (La Baule) : Explosion d’un colis piégé dans un centre des impôts. Une personne morte. Auteur ? Philippe Rivet (mouvance identitaire).</w:t>
      </w:r>
      <w:r/>
    </w:p>
    <w:p w14:paraId="1E2A6E26">
      <w:pPr>
        <w:pBdr/>
        <w:spacing/>
        <w:ind/>
        <w:rPr/>
      </w:pPr>
      <w:r>
        <w:t xml:space="preserve">    Avril 2002 (Alfortville) : Attentat à l’explosif contre un centre culturel arménien par la mouvance ultra-nationaliste des Loups Gris. Qui sont les Loups Gris ? Bah ce sont les fascistes turcs.</w:t>
      </w:r>
      <w:r/>
    </w:p>
    <w:p w14:paraId="0DBA6392">
      <w:pPr>
        <w:pBdr/>
        <w:spacing/>
        <w:ind/>
        <w:rPr/>
      </w:pPr>
      <w:r>
        <w:t xml:space="preserve">    Juillet 2002 (Paris) : Tentative d’assassinat de Jacques Chirac lors du défilé du 14 juillet par Maxime Brunerie (militant néonazi du MNR).</w:t>
      </w:r>
      <w:r/>
    </w:p>
    <w:p w14:paraId="12358803">
      <w:pPr>
        <w:pBdr/>
        <w:spacing/>
        <w:ind/>
        <w:rPr/>
      </w:pPr>
      <w:r>
        <w:t xml:space="preserve">    Septembre 2012 (Paris) : Agression violente contre le journaliste Jonathan Moadab par des membres de la Ligue de Défense Juive (LDJ). Extreme droite.</w:t>
      </w:r>
      <w:r/>
    </w:p>
    <w:p w14:paraId="03061E39">
      <w:pPr>
        <w:pBdr/>
        <w:spacing/>
        <w:ind/>
        <w:rPr/>
      </w:pPr>
      <w:r>
        <w:t xml:space="preserve">    Octobre 2019 (Bayonne) : Fusillade à la mosquée par Claude Sinké, un ancien candidat du FN, donc un fasciste. Le bilan? 2 blessés graves.</w:t>
      </w:r>
      <w:r/>
    </w:p>
    <w:p w14:paraId="424283A6">
      <w:pPr>
        <w:pBdr/>
        <w:spacing/>
        <w:ind/>
        <w:rPr/>
      </w:pPr>
      <w:r/>
      <w:r/>
    </w:p>
    <w:p w14:paraId="69410950">
      <w:pPr>
        <w:pBdr/>
        <w:spacing/>
        <w:ind/>
        <w:rPr/>
      </w:pPr>
      <w:r>
        <w:t xml:space="preserve">Etc etc…. Alors ne nous laissons pas mettre dans l’oubli même si les méthodes par laquelle Quentin a été traité sont condamnables.</w:t>
      </w:r>
      <w:r/>
    </w:p>
    <w:p w14:paraId="0E3C8C4A">
      <w:pPr>
        <w:pBdr/>
        <w:spacing/>
        <w:ind/>
        <w:rPr/>
      </w:pPr>
      <w:r/>
      <w:r/>
    </w:p>
    <w:p w14:paraId="3D6121B4">
      <w:pPr>
        <w:pBdr/>
        <w:spacing/>
        <w:ind/>
        <w:rPr/>
      </w:pPr>
      <w:r>
        <w:t xml:space="preserve">C’est donc l’extrême droite qui tue le plus. Alors oui, pour se défendre contre elle, il faut réagir et riposter proportionnellement et donc par les mêmes moyens qu’ils emploient. Encore une fois, pas de la façon dont Quentin à été traité mais on doit en to</w:t>
      </w:r>
      <w:r>
        <w:t xml:space="preserve">ut cas rester vigilants pour repousser l’extrême droite voire l’écraser ou la tuer dans l’œuf s’il le faut, avant qu’elle ne fasse d’autres victimes voire nous écrase.</w:t>
      </w:r>
      <w:r/>
    </w:p>
    <w:p w14:paraId="71490384">
      <w:pPr>
        <w:pBdr/>
        <w:spacing/>
        <w:ind/>
        <w:rPr/>
      </w:pPr>
      <w:r/>
      <w:r/>
    </w:p>
    <w:p>
      <w:pPr>
        <w:pBdr/>
        <w:spacing/>
        <w:ind/>
        <w:rPr/>
      </w:pPr>
      <w:r>
        <w:t xml:space="preserve">Enfin quant à écraser le fascisme, ce n’est pas une affaire d’individus mais de phénomène et surtout de système pourri qui le nourrit. C’est pourquoi c’est lié à la nécessité d’en finir avec le capitalisme.</w:t>
      </w:r>
      <w:r/>
      <w: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FR"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6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6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6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6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6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6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6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6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6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6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6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6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6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6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6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6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6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6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6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6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6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6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6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6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6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6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6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6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6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6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6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6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6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6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6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6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6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6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6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6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6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6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6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6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6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6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6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66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66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66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6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66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6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6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6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6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6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6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6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6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4"/>
    <w:next w:val="664"/>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4"/>
    <w:next w:val="664"/>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4"/>
    <w:next w:val="664"/>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4"/>
    <w:next w:val="664"/>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4"/>
    <w:next w:val="664"/>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4"/>
    <w:next w:val="664"/>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4"/>
    <w:next w:val="66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4"/>
    <w:next w:val="66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4"/>
    <w:next w:val="66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character" w:styleId="150">
    <w:name w:val="Heading 1 Char"/>
    <w:basedOn w:val="148"/>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142"/>
    <w:uiPriority w:val="9"/>
    <w:pPr>
      <w:pBdr/>
      <w:spacing/>
      <w:ind/>
    </w:pPr>
    <w:rPr>
      <w:rFonts w:ascii="Arial" w:hAnsi="Arial" w:eastAsia="Arial" w:cs="Arial"/>
      <w:i/>
      <w:iCs/>
      <w:color w:val="0f4761" w:themeColor="accent1" w:themeShade="BF"/>
    </w:rPr>
  </w:style>
  <w:style w:type="character" w:styleId="154">
    <w:name w:val="Heading 5 Char"/>
    <w:basedOn w:val="148"/>
    <w:link w:val="143"/>
    <w:uiPriority w:val="9"/>
    <w:pPr>
      <w:pBdr/>
      <w:spacing/>
      <w:ind/>
    </w:pPr>
    <w:rPr>
      <w:rFonts w:ascii="Arial" w:hAnsi="Arial" w:eastAsia="Arial" w:cs="Arial"/>
      <w:color w:val="0f4761" w:themeColor="accent1" w:themeShade="BF"/>
    </w:rPr>
  </w:style>
  <w:style w:type="character" w:styleId="155">
    <w:name w:val="Heading 6 Char"/>
    <w:basedOn w:val="148"/>
    <w:link w:val="144"/>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paragraph" w:styleId="159">
    <w:name w:val="Title"/>
    <w:basedOn w:val="664"/>
    <w:next w:val="664"/>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148"/>
    <w:link w:val="159"/>
    <w:uiPriority w:val="10"/>
    <w:pPr>
      <w:pBdr/>
      <w:spacing/>
      <w:ind/>
    </w:pPr>
    <w:rPr>
      <w:rFonts w:ascii="Arial" w:hAnsi="Arial" w:eastAsia="Arial" w:cs="Arial"/>
      <w:spacing w:val="-10"/>
      <w:sz w:val="56"/>
      <w:szCs w:val="56"/>
    </w:rPr>
  </w:style>
  <w:style w:type="paragraph" w:styleId="161">
    <w:name w:val="Subtitle"/>
    <w:basedOn w:val="664"/>
    <w:next w:val="664"/>
    <w:link w:val="162"/>
    <w:uiPriority w:val="11"/>
    <w:qFormat/>
    <w:pPr>
      <w:numPr>
        <w:ilvl w:val="1"/>
      </w:numPr>
      <w:pBdr/>
      <w:spacing/>
      <w:ind/>
    </w:pPr>
    <w:rPr>
      <w:color w:val="595959" w:themeColor="text1" w:themeTint="A6"/>
      <w:spacing w:val="15"/>
      <w:sz w:val="28"/>
      <w:szCs w:val="28"/>
    </w:rPr>
  </w:style>
  <w:style w:type="character" w:styleId="162">
    <w:name w:val="Subtitle Char"/>
    <w:basedOn w:val="148"/>
    <w:link w:val="161"/>
    <w:uiPriority w:val="11"/>
    <w:pPr>
      <w:pBdr/>
      <w:spacing/>
      <w:ind/>
    </w:pPr>
    <w:rPr>
      <w:color w:val="595959" w:themeColor="text1" w:themeTint="A6"/>
      <w:spacing w:val="15"/>
      <w:sz w:val="28"/>
      <w:szCs w:val="28"/>
    </w:rPr>
  </w:style>
  <w:style w:type="paragraph" w:styleId="163">
    <w:name w:val="Quote"/>
    <w:basedOn w:val="664"/>
    <w:next w:val="664"/>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664"/>
    <w:next w:val="66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664"/>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664"/>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664"/>
    <w:next w:val="664"/>
    <w:uiPriority w:val="35"/>
    <w:unhideWhenUsed/>
    <w:qFormat/>
    <w:pPr>
      <w:pBdr/>
      <w:spacing w:after="200" w:line="240" w:lineRule="auto"/>
      <w:ind/>
    </w:pPr>
    <w:rPr>
      <w:i/>
      <w:iCs/>
      <w:color w:val="0e2841" w:themeColor="text2"/>
      <w:sz w:val="18"/>
      <w:szCs w:val="18"/>
    </w:rPr>
  </w:style>
  <w:style w:type="paragraph" w:styleId="181">
    <w:name w:val="footnote text"/>
    <w:basedOn w:val="664"/>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664"/>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664"/>
    <w:next w:val="664"/>
    <w:uiPriority w:val="39"/>
    <w:unhideWhenUsed/>
    <w:pPr>
      <w:pBdr/>
      <w:spacing w:after="100"/>
      <w:ind/>
    </w:pPr>
  </w:style>
  <w:style w:type="paragraph" w:styleId="190">
    <w:name w:val="toc 2"/>
    <w:basedOn w:val="664"/>
    <w:next w:val="664"/>
    <w:uiPriority w:val="39"/>
    <w:unhideWhenUsed/>
    <w:pPr>
      <w:pBdr/>
      <w:spacing w:after="100"/>
      <w:ind w:left="220"/>
    </w:pPr>
  </w:style>
  <w:style w:type="paragraph" w:styleId="191">
    <w:name w:val="toc 3"/>
    <w:basedOn w:val="664"/>
    <w:next w:val="664"/>
    <w:uiPriority w:val="39"/>
    <w:unhideWhenUsed/>
    <w:pPr>
      <w:pBdr/>
      <w:spacing w:after="100"/>
      <w:ind w:left="440"/>
    </w:pPr>
  </w:style>
  <w:style w:type="paragraph" w:styleId="192">
    <w:name w:val="toc 4"/>
    <w:basedOn w:val="664"/>
    <w:next w:val="664"/>
    <w:uiPriority w:val="39"/>
    <w:unhideWhenUsed/>
    <w:pPr>
      <w:pBdr/>
      <w:spacing w:after="100"/>
      <w:ind w:left="660"/>
    </w:pPr>
  </w:style>
  <w:style w:type="paragraph" w:styleId="193">
    <w:name w:val="toc 5"/>
    <w:basedOn w:val="664"/>
    <w:next w:val="664"/>
    <w:uiPriority w:val="39"/>
    <w:unhideWhenUsed/>
    <w:pPr>
      <w:pBdr/>
      <w:spacing w:after="100"/>
      <w:ind w:left="880"/>
    </w:pPr>
  </w:style>
  <w:style w:type="paragraph" w:styleId="194">
    <w:name w:val="toc 6"/>
    <w:basedOn w:val="664"/>
    <w:next w:val="664"/>
    <w:uiPriority w:val="39"/>
    <w:unhideWhenUsed/>
    <w:pPr>
      <w:pBdr/>
      <w:spacing w:after="100"/>
      <w:ind w:left="1100"/>
    </w:pPr>
  </w:style>
  <w:style w:type="paragraph" w:styleId="195">
    <w:name w:val="toc 7"/>
    <w:basedOn w:val="664"/>
    <w:next w:val="664"/>
    <w:uiPriority w:val="39"/>
    <w:unhideWhenUsed/>
    <w:pPr>
      <w:pBdr/>
      <w:spacing w:after="100"/>
      <w:ind w:left="1320"/>
    </w:pPr>
  </w:style>
  <w:style w:type="paragraph" w:styleId="196">
    <w:name w:val="toc 8"/>
    <w:basedOn w:val="664"/>
    <w:next w:val="664"/>
    <w:uiPriority w:val="39"/>
    <w:unhideWhenUsed/>
    <w:pPr>
      <w:pBdr/>
      <w:spacing w:after="100"/>
      <w:ind w:left="1540"/>
    </w:pPr>
  </w:style>
  <w:style w:type="paragraph" w:styleId="197">
    <w:name w:val="toc 9"/>
    <w:basedOn w:val="664"/>
    <w:next w:val="664"/>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4"/>
    <w:next w:val="664"/>
    <w:uiPriority w:val="99"/>
    <w:unhideWhenUsed/>
    <w:pPr>
      <w:pBdr/>
      <w:spacing w:after="0" w:afterAutospacing="0"/>
      <w:ind/>
    </w:pPr>
  </w:style>
  <w:style w:type="paragraph" w:styleId="664" w:default="1">
    <w:name w:val="Normal"/>
    <w:qFormat/>
    <w:pPr>
      <w:pBdr/>
      <w:spacing/>
      <w:ind/>
    </w:pPr>
  </w:style>
  <w:style w:type="table" w:styleId="66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6" w:default="1">
    <w:name w:val="No List"/>
    <w:uiPriority w:val="99"/>
    <w:semiHidden/>
    <w:unhideWhenUsed/>
    <w:pPr>
      <w:pBdr/>
      <w:spacing/>
      <w:ind/>
    </w:pPr>
  </w:style>
  <w:style w:type="paragraph" w:styleId="667">
    <w:name w:val="No Spacing"/>
    <w:basedOn w:val="664"/>
    <w:uiPriority w:val="1"/>
    <w:qFormat/>
    <w:pPr>
      <w:pBdr/>
      <w:spacing w:after="0" w:line="240" w:lineRule="auto"/>
      <w:ind/>
    </w:pPr>
  </w:style>
  <w:style w:type="paragraph" w:styleId="668">
    <w:name w:val="List Paragraph"/>
    <w:basedOn w:val="664"/>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2026-05-15T15:10:25Z</dcterms:modified>
</cp:coreProperties>
</file>