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024B575">
      <w:pPr>
        <w:pBdr/>
        <w:spacing/>
        <w:ind/>
        <w:rPr>
          <w:u w:val="single"/>
        </w:rPr>
      </w:pPr>
      <w:r>
        <w:rPr>
          <w:u w:val="single"/>
        </w:rPr>
        <w:t xml:space="preserve">Essence chère, caisses « vides » et cadeaux au patronat :</w:t>
      </w:r>
      <w:r>
        <w:rPr>
          <w:u w:val="single"/>
        </w:rPr>
      </w:r>
    </w:p>
    <w:p w14:paraId="696A3801">
      <w:pPr>
        <w:pBdr/>
        <w:spacing/>
        <w:ind/>
        <w:rPr/>
      </w:pPr>
      <w:r>
        <w:t xml:space="preserve">Le grand détournement continue !</w:t>
      </w:r>
      <w:r/>
    </w:p>
    <w:p w14:paraId="05B6F159">
      <w:pPr>
        <w:pBdr/>
        <w:spacing/>
        <w:ind/>
        <w:rPr/>
      </w:pPr>
      <w:r>
        <w:t xml:space="preserve">Encore une fois, le couperet tombe sur les travailleuses et les travailleurs. Sous prétexte de transition écologique, de</w:t>
      </w:r>
      <w:r/>
    </w:p>
    <w:p w14:paraId="3E93DCA4">
      <w:pPr>
        <w:pBdr/>
        <w:spacing/>
        <w:ind/>
        <w:rPr/>
      </w:pPr>
      <w:r>
        <w:t xml:space="preserve">guerre au Moyen-Orient, de fluctuations du marché mondial, le prix de l’essence s’envole, étranglant un peu plus celles</w:t>
      </w:r>
      <w:r/>
    </w:p>
    <w:p w14:paraId="4ACA58E3">
      <w:pPr>
        <w:pBdr/>
        <w:spacing/>
        <w:ind/>
        <w:rPr/>
      </w:pPr>
      <w:r>
        <w:t xml:space="preserve">et ceux qui n’ont d’autre choix que de prendre leur véhicule pour aller se faire exploiter.</w:t>
      </w:r>
      <w:r/>
    </w:p>
    <w:p w14:paraId="6B75203E">
      <w:pPr>
        <w:pBdr/>
        <w:spacing/>
        <w:ind/>
        <w:rPr/>
      </w:pPr>
      <w:r>
        <w:t xml:space="preserve">Mais ne nous y trompons pas : derrière la prétendue « aide aux gros rouleurs » annoncée en fanfare par le gouvernement,</w:t>
      </w:r>
      <w:r/>
    </w:p>
    <w:p w14:paraId="5184BCE0">
      <w:pPr>
        <w:pBdr/>
        <w:spacing/>
        <w:ind/>
        <w:rPr/>
      </w:pPr>
      <w:r>
        <w:t xml:space="preserve">se cache une nouvelle manœuvre grossière de transfert d’argent public vers les poches du capital.</w:t>
      </w:r>
      <w:r/>
    </w:p>
    <w:p w14:paraId="23ABB032">
      <w:pPr>
        <w:pBdr/>
        <w:spacing/>
        <w:ind/>
        <w:rPr/>
      </w:pPr>
      <w:r>
        <w:t xml:space="preserve">L’aide aux « gros rouleurs » : Un subside déguisé pour les patrons.</w:t>
      </w:r>
      <w:r/>
    </w:p>
    <w:p w14:paraId="1DF495DF">
      <w:pPr>
        <w:pBdr/>
        <w:spacing/>
        <w:ind/>
        <w:rPr/>
      </w:pPr>
      <w:r>
        <w:t xml:space="preserve">L’État prétend soulager le portefeuille des plus précaires. En réalité, cette aide est une subvention indirecte au patronat.</w:t>
      </w:r>
      <w:r/>
    </w:p>
    <w:p w14:paraId="6034C0BC">
      <w:pPr>
        <w:pBdr/>
        <w:spacing/>
        <w:ind/>
        <w:rPr/>
      </w:pPr>
      <w:r>
        <w:t xml:space="preserve">En prenant en charge une partie des frais de déplacement nécessaires au travail, l’État évite aux employeurs d’avoir à</w:t>
      </w:r>
      <w:r/>
    </w:p>
    <w:p w14:paraId="65320731">
      <w:pPr>
        <w:pBdr/>
        <w:spacing/>
        <w:ind/>
        <w:rPr/>
      </w:pPr>
      <w:r>
        <w:t xml:space="preserve">augmenter les salaires ou à prendre en charge l’intégralité des frais de transport de leurs salariés. C’est le contribuable</w:t>
      </w:r>
      <w:r/>
    </w:p>
    <w:p w14:paraId="67F49EC5">
      <w:pPr>
        <w:pBdr/>
        <w:spacing/>
        <w:ind/>
        <w:rPr/>
      </w:pPr>
      <w:r>
        <w:t xml:space="preserve">qui paie pour que le travailleur puisse se rendre sur son lieu d’aliénation, garantissant ainsi le maintien des marges</w:t>
      </w:r>
      <w:r/>
    </w:p>
    <w:p w14:paraId="47D35F8A">
      <w:pPr>
        <w:pBdr/>
        <w:spacing/>
        <w:ind/>
        <w:rPr/>
      </w:pPr>
      <w:r>
        <w:t xml:space="preserve">bénéficiaires des entreprises.</w:t>
      </w:r>
      <w:r/>
    </w:p>
    <w:p w14:paraId="3F34353E">
      <w:pPr>
        <w:pBdr/>
        <w:spacing/>
        <w:ind/>
        <w:rPr/>
      </w:pPr>
      <w:r>
        <w:t xml:space="preserve">De la même façon le gouvernement a annoncé une aide au GNR agricole, pour un montant de 14 millions d’euros. Mais</w:t>
      </w:r>
      <w:r/>
    </w:p>
    <w:p w14:paraId="6DD0C92A">
      <w:pPr>
        <w:pBdr/>
        <w:spacing/>
        <w:ind/>
        <w:rPr/>
      </w:pPr>
      <w:r>
        <w:t xml:space="preserve">ce qu’il ne dit pas c’est que cet argent est pris sur le budget agricole, qui doit servir à accompagner notamment la</w:t>
      </w:r>
      <w:r/>
    </w:p>
    <w:p w14:paraId="08CEE8B4">
      <w:pPr>
        <w:pBdr/>
        <w:spacing/>
        <w:ind/>
        <w:rPr/>
      </w:pPr>
      <w:r>
        <w:t xml:space="preserve">transition écologique. C’est autant d’argent en moins pour accompagner les investissements des agriculteurs et</w:t>
      </w:r>
      <w:r/>
    </w:p>
    <w:p w14:paraId="1664E0E6">
      <w:pPr>
        <w:pBdr/>
        <w:spacing/>
        <w:ind/>
        <w:rPr/>
      </w:pPr>
      <w:r>
        <w:t xml:space="preserve">notamment des plus petits dans une agriculture plus vertueuse environnementalement, mais argent qui ira directement</w:t>
      </w:r>
      <w:r/>
    </w:p>
    <w:p w14:paraId="48C55DAC">
      <w:pPr>
        <w:pBdr/>
        <w:spacing/>
        <w:ind/>
        <w:rPr/>
      </w:pPr>
      <w:r>
        <w:t xml:space="preserve">dans la poche des entreprises pétrolières les plus polluantes !!!</w:t>
      </w:r>
      <w:r/>
    </w:p>
    <w:p w14:paraId="27EF5AF2">
      <w:pPr>
        <w:pBdr/>
        <w:spacing/>
        <w:ind/>
        <w:rPr/>
      </w:pPr>
      <w:r>
        <w:t xml:space="preserve">Les caisses sont vides ? Une fable pour le prolétariat !</w:t>
      </w:r>
      <w:r/>
    </w:p>
    <w:p w14:paraId="5B047968">
      <w:pPr>
        <w:pBdr/>
        <w:spacing/>
        <w:ind/>
        <w:rPr/>
      </w:pPr>
      <w:r>
        <w:t xml:space="preserve">On nous rejoue la sérénade de l’austérité : « Les caisses sont vides », « Il faut se serrer la ceinture ». Ce discours est une</w:t>
      </w:r>
      <w:r/>
    </w:p>
    <w:p w14:paraId="1F2CADC7">
      <w:pPr>
        <w:pBdr/>
        <w:spacing/>
        <w:ind/>
        <w:rPr/>
      </w:pPr>
      <w:r>
        <w:t xml:space="preserve">insulte.</w:t>
      </w:r>
      <w:r/>
    </w:p>
    <w:p w14:paraId="147DFDA0">
      <w:pPr>
        <w:pBdr/>
        <w:spacing/>
        <w:ind/>
        <w:rPr/>
      </w:pPr>
      <w:r>
        <w:t xml:space="preserve">Les caisses sont vides pour l’hôpital public, où l’on ferme des lits et où le personnel s’épuise.</w:t>
      </w:r>
      <w:r/>
    </w:p>
    <w:p w14:paraId="637A63D0">
      <w:pPr>
        <w:pBdr/>
        <w:spacing/>
        <w:ind/>
        <w:rPr/>
      </w:pPr>
      <w:r>
        <w:t xml:space="preserve">Les caisses sont vides pour l’éducation, sacrifiant l’avenir des enfants des classes populaires.</w:t>
      </w:r>
      <w:r/>
    </w:p>
    <w:p w14:paraId="5BFF4E0D">
      <w:pPr>
        <w:pBdr/>
        <w:spacing/>
        <w:ind/>
        <w:rPr/>
      </w:pPr>
      <w:r>
        <w:t xml:space="preserve">Les caisses sont vides pour les salaires, les retraites et les minima sociaux.</w:t>
      </w:r>
      <w:r/>
    </w:p>
    <w:p w14:paraId="26D1E7C2">
      <w:pPr>
        <w:pBdr/>
        <w:spacing/>
        <w:ind/>
        <w:rPr/>
      </w:pPr>
      <w:r>
        <w:t xml:space="preserve">Mais par un miracle comptable que seule la logique capitaliste explique, ces mêmes caisses débordent lorsqu’il s’agit</w:t>
      </w:r>
      <w:r/>
    </w:p>
    <w:p w14:paraId="15D44BD1">
      <w:pPr>
        <w:pBdr/>
        <w:spacing/>
        <w:ind/>
        <w:rPr/>
      </w:pPr>
      <w:r>
        <w:t xml:space="preserve">de nourrir le système capitaliste.</w:t>
      </w:r>
      <w:r/>
    </w:p>
    <w:p w14:paraId="39C68B15">
      <w:pPr>
        <w:pBdr/>
        <w:spacing/>
        <w:ind/>
        <w:rPr/>
      </w:pPr>
      <w:r>
        <w:t xml:space="preserve">Priorité à la répression et à la guerre.</w:t>
      </w:r>
      <w:r/>
    </w:p>
    <w:p w14:paraId="0550D552">
      <w:pPr>
        <w:pBdr/>
        <w:spacing/>
        <w:ind/>
        <w:rPr/>
      </w:pPr>
      <w:r>
        <w:t xml:space="preserve">L’argent existe, et nous savons où il va. Il coule à flots pour les chiens de garde du système. La police voit ses budgets</w:t>
      </w:r>
      <w:r/>
    </w:p>
    <w:p w14:paraId="5996E4CA">
      <w:pPr>
        <w:pBdr/>
        <w:spacing/>
        <w:ind/>
        <w:rPr/>
      </w:pPr>
      <w:r>
        <w:t xml:space="preserve">exploser pour perfectionner l’arsenal de surveillance et de répression destiné à mater toute velléité de révolte. L’armée</w:t>
      </w:r>
      <w:r/>
    </w:p>
    <w:p w14:paraId="703CDF59">
      <w:pPr>
        <w:pBdr/>
        <w:spacing/>
        <w:ind/>
        <w:rPr/>
      </w:pPr>
      <w:r>
        <w:t xml:space="preserve">reçoit des milliards pour nourrir l’industrie de guerre et les ambitions impérialistes. Quant aux capitalistes, ils continuent</w:t>
      </w:r>
      <w:r/>
    </w:p>
    <w:p w14:paraId="016DCE51">
      <w:pPr>
        <w:pBdr/>
        <w:spacing/>
        <w:ind/>
        <w:rPr/>
      </w:pPr>
      <w:r>
        <w:t xml:space="preserve">de se gaver de crédits d’impôts et d’exonérations de cotisations sociales (le salaire socialisé qui nous est volé).</w:t>
      </w:r>
      <w:r/>
    </w:p>
    <w:p w14:paraId="0D11D1F8">
      <w:pPr>
        <w:pBdr/>
        <w:spacing/>
        <w:ind/>
        <w:rPr/>
      </w:pPr>
      <w:r>
        <w:t xml:space="preserve">Ne plus subir, s’organiser !</w:t>
      </w:r>
      <w:r/>
    </w:p>
    <w:p w14:paraId="68AF57C9">
      <w:pPr>
        <w:pBdr/>
        <w:spacing/>
        <w:ind/>
        <w:rPr/>
      </w:pPr>
      <w:r>
        <w:t xml:space="preserve">L’État n’est pas un arbitre neutre, c’est l’agent comptable de la bourgeoisie. Attendre une « redistribution juste » de sa</w:t>
      </w:r>
      <w:r/>
    </w:p>
    <w:p w14:paraId="7B3FDD3D">
      <w:pPr>
        <w:pBdr/>
        <w:spacing/>
        <w:ind/>
        <w:rPr/>
      </w:pPr>
      <w:r>
        <w:t xml:space="preserve">part est une illusion dangereuse. Tant que le transport, l’énergie et les moyens de production seront aux mains d’une</w:t>
      </w:r>
      <w:r/>
    </w:p>
    <w:p w14:paraId="4E48DFBB">
      <w:pPr>
        <w:pBdr/>
        <w:spacing/>
        <w:ind/>
        <w:rPr/>
      </w:pPr>
      <w:r>
        <w:t xml:space="preserve">minorité parasite, nous serons condamnés à payer le prix fort pour leur confort.</w:t>
      </w:r>
      <w:r/>
    </w:p>
    <w:p w14:paraId="34763502">
      <w:pPr>
        <w:pBdr/>
        <w:spacing/>
        <w:ind/>
        <w:rPr/>
      </w:pPr>
      <w:r>
        <w:t xml:space="preserve">La CNT-AIT rappelle que seule l’action directe et l’auto-organisation à la base permettront de briser ce cycle de</w:t>
      </w:r>
      <w:r/>
    </w:p>
    <w:p w14:paraId="4DF3826F">
      <w:pPr>
        <w:pBdr/>
        <w:spacing/>
        <w:ind/>
        <w:rPr/>
      </w:pPr>
      <w:r>
        <w:t xml:space="preserve">l’exploitation. Nous ne voulons pas de miettes, pas de « chèques carburant » dérisoires qui ne font que circuler de la</w:t>
      </w:r>
      <w:r/>
    </w:p>
    <w:p w14:paraId="753D6C19">
      <w:pPr>
        <w:pBdr/>
        <w:spacing/>
        <w:ind/>
        <w:rPr/>
      </w:pPr>
      <w:r>
        <w:t xml:space="preserve">poche de l’État à celle des pétroliers.</w:t>
      </w:r>
      <w:r/>
    </w:p>
    <w:p w14:paraId="500526D1">
      <w:pPr>
        <w:pBdr/>
        <w:spacing/>
        <w:ind/>
        <w:rPr/>
      </w:pPr>
      <w:r>
        <w:t xml:space="preserve">Réappropriation de la richesse que nous produisons !</w:t>
      </w:r>
      <w:r/>
    </w:p>
    <w:p w14:paraId="4D2A57D0">
      <w:pPr>
        <w:pBdr/>
        <w:spacing/>
        <w:ind/>
        <w:rPr/>
      </w:pPr>
      <w:r>
        <w:t xml:space="preserve">À bas l’exploitation capitaliste !</w:t>
      </w:r>
      <w:r/>
    </w:p>
    <w:p w14:paraId="3C82C743">
      <w:pPr>
        <w:pBdr/>
        <w:spacing/>
        <w:ind/>
        <w:rPr/>
      </w:pPr>
      <w:r>
        <w:t xml:space="preserve">L’argent pour les besoins sociaux, pas pour la répression !</w:t>
      </w:r>
      <w:r/>
    </w:p>
    <w:p w14:paraId="1B9C9DD4">
      <w:pPr>
        <w:pBdr/>
        <w:spacing/>
        <w:ind/>
        <w:rPr/>
      </w:pPr>
      <w:r>
        <w:t xml:space="preserve">Pour la révolution sociale et libertaire !</w:t>
      </w:r>
      <w:r/>
    </w:p>
    <w:p w14:paraId="160B9862">
      <w:pPr>
        <w:pBdr/>
        <w:spacing/>
        <w:ind/>
        <w:rPr/>
      </w:pPr>
      <w:r>
        <w:t xml:space="preserve">Vive l’Anarcho-syndicalisme !</w:t>
      </w:r>
      <w:r/>
    </w:p>
    <w:p w14:paraId="4BCB8A8C">
      <w:pPr>
        <w:pBdr/>
        <w:spacing/>
        <w:ind/>
        <w:rPr/>
      </w:pPr>
      <w:r>
        <w:t xml:space="preserve">cnt-AIT (Association Internationale des Travailleurs)</w:t>
      </w:r>
      <w:r/>
    </w:p>
    <w:p w14:paraId="34FC1AD2">
      <w:pPr>
        <w:pBdr/>
        <w:spacing/>
        <w:ind/>
        <w:rPr/>
      </w:pPr>
      <w:r>
        <w:t xml:space="preserve">Ce texte vous intéresse ? vous souhaitez en discuter, le commenter, le critiquer même ? n’hésitez pas à nous contacter :</w:t>
      </w:r>
      <w:r/>
    </w:p>
    <w:p w14:paraId="2E4EF9A2">
      <w:pPr>
        <w:pBdr/>
        <w:spacing/>
        <w:ind/>
        <w:rPr/>
      </w:pPr>
      <w:r>
        <w:t xml:space="preserve">contact@cnt-ait.info http://cnt-ait.info Pour vous abonner à notre liste de diffusion par mail : http://liste.cnt-ait.info</w:t>
      </w:r>
      <w:r/>
    </w:p>
    <w:p w14:paraId="6514057A">
      <w:pPr>
        <w:pBdr/>
        <w:spacing/>
        <w:ind/>
        <w:rPr/>
      </w:pPr>
      <w:r>
        <w:t xml:space="preserve">Envoi gratuit de notre journal « Anarchosyndicalisme ! » sur simple demande à CNT-AIT, 7 rue St Rémésy 31000 TOULOUSE</w:t>
      </w:r>
      <w:r/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2026-05-18T13:27:34Z</dcterms:modified>
</cp:coreProperties>
</file>